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2B6B" w:rsidRDefault="00EC2B6B" w:rsidP="00EC2B6B">
      <w:pPr>
        <w:jc w:val="center"/>
        <w:rPr>
          <w:b/>
          <w:bCs/>
        </w:rPr>
      </w:pPr>
      <w:r>
        <w:rPr>
          <w:b/>
          <w:bCs/>
        </w:rPr>
        <w:t>PRILOG UZ OGLAS</w:t>
      </w:r>
      <w:r w:rsidR="00CB4270">
        <w:rPr>
          <w:b/>
          <w:bCs/>
        </w:rPr>
        <w:t xml:space="preserve"> ZA ZAPOŠLJAVANJE ADMINISTRATIVNOG TAJNIKA I ADMINISTRATIVNOG REFERENTA</w:t>
      </w:r>
    </w:p>
    <w:p w:rsidR="00EC2B6B" w:rsidRDefault="00EC2B6B" w:rsidP="00945A3E">
      <w:pPr>
        <w:rPr>
          <w:b/>
          <w:bCs/>
        </w:rPr>
      </w:pPr>
      <w:r>
        <w:rPr>
          <w:b/>
          <w:bCs/>
        </w:rPr>
        <w:t>Opis poslova:</w:t>
      </w:r>
    </w:p>
    <w:p w:rsidR="00126A04" w:rsidRDefault="00EC2B6B" w:rsidP="00535EC2">
      <w:pPr>
        <w:pStyle w:val="ListParagraph"/>
        <w:numPr>
          <w:ilvl w:val="0"/>
          <w:numId w:val="1"/>
        </w:numPr>
        <w:jc w:val="both"/>
      </w:pPr>
      <w:r w:rsidRPr="00EC2B6B">
        <w:rPr>
          <w:b/>
          <w:bCs/>
        </w:rPr>
        <w:t>a</w:t>
      </w:r>
      <w:r w:rsidR="00945A3E" w:rsidRPr="00EC2B6B">
        <w:rPr>
          <w:b/>
          <w:bCs/>
        </w:rPr>
        <w:t>dministrativni tajnik</w:t>
      </w:r>
      <w:r w:rsidR="00945A3E">
        <w:t>: obavlja poslove za potrebe zapovjednika i zamjenika zapovjednika u vezi s prijemom stranaka i telefonskih poruka, posreduje kod telefonskih razgovora, obavlja prijepise, vodi evidencije i upisnike za potrebe zapovjednika i zamjenika zapovjednika, obavlja druge administrativne poslove po nalogu zapovjednika i zamjenika zapovjednika</w:t>
      </w:r>
    </w:p>
    <w:p w:rsidR="00945A3E" w:rsidRDefault="00EC2B6B" w:rsidP="00535EC2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>a</w:t>
      </w:r>
      <w:r w:rsidR="00945A3E" w:rsidRPr="00EC2B6B">
        <w:rPr>
          <w:b/>
          <w:bCs/>
        </w:rPr>
        <w:t>dministrativni referent</w:t>
      </w:r>
      <w:r w:rsidR="00945A3E">
        <w:t>: obavlja administrativne poslove, prijam akata, upisivanje akata u propisane očevidnike o aktima i uredskom poslovanju i otpremu akata, uređuje i obavlja korespondenciju u skladu s uredskim poslovanjem, vodi potrebne evidencije iz djelokruga rada službe zajedničkih i općih poslova, obavlja prijepisa i druge srodne poslove, obavlja poslove arhiviranja arhivske građe i materijala, obavlja ostale poslove po nalogu zapovjednika Postrojbe</w:t>
      </w:r>
    </w:p>
    <w:p w:rsidR="00EC2B6B" w:rsidRDefault="00EC2B6B" w:rsidP="00945A3E">
      <w:r w:rsidRPr="00EC2B6B">
        <w:rPr>
          <w:b/>
          <w:bCs/>
        </w:rPr>
        <w:t xml:space="preserve">Radno vrijeme: </w:t>
      </w:r>
      <w:r w:rsidRPr="00EC2B6B">
        <w:t>puno radno vrijeme</w:t>
      </w:r>
      <w:r>
        <w:t>, od ponedjeljka do petka, od 7:00 do 15:00 sati</w:t>
      </w:r>
    </w:p>
    <w:p w:rsidR="00EC2B6B" w:rsidRDefault="00EC2B6B" w:rsidP="00945A3E">
      <w:r w:rsidRPr="00EC2B6B">
        <w:rPr>
          <w:b/>
          <w:bCs/>
        </w:rPr>
        <w:t>Očekivana bruto plaća</w:t>
      </w:r>
      <w:r>
        <w:t xml:space="preserve">: </w:t>
      </w:r>
      <w:r w:rsidR="00E67EEF">
        <w:t>cca 12</w:t>
      </w:r>
      <w:r>
        <w:t>00 eura</w:t>
      </w:r>
    </w:p>
    <w:p w:rsidR="00EC2B6B" w:rsidRDefault="00EC2B6B" w:rsidP="00945A3E">
      <w:r w:rsidRPr="00EC2B6B">
        <w:rPr>
          <w:b/>
          <w:bCs/>
        </w:rPr>
        <w:t>Prava iz radnog odnosa</w:t>
      </w:r>
      <w:r>
        <w:t xml:space="preserve">: Kolektivni ugovor za zaposlene u Javnoj vatrogasnoj postrojbi Grada Zagreba (Službeni glasnik </w:t>
      </w:r>
      <w:r w:rsidR="001B285A">
        <w:t>G</w:t>
      </w:r>
      <w:r>
        <w:t xml:space="preserve">rada Zagreba, broj: </w:t>
      </w:r>
      <w:r w:rsidR="001B285A">
        <w:t>40/22)</w:t>
      </w:r>
    </w:p>
    <w:p w:rsidR="00EC2B6B" w:rsidRPr="00EC2B6B" w:rsidRDefault="00EC2B6B" w:rsidP="00945A3E">
      <w:pPr>
        <w:rPr>
          <w:b/>
          <w:bCs/>
        </w:rPr>
      </w:pPr>
      <w:r w:rsidRPr="00EC2B6B">
        <w:rPr>
          <w:b/>
          <w:bCs/>
        </w:rPr>
        <w:t>Rok za podnošenje prijava: 3. ožujka 2023. godine</w:t>
      </w:r>
    </w:p>
    <w:sectPr w:rsidR="00EC2B6B" w:rsidRPr="00EC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82DEE"/>
    <w:multiLevelType w:val="hybridMultilevel"/>
    <w:tmpl w:val="7F40203A"/>
    <w:lvl w:ilvl="0" w:tplc="CDFE2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364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3E"/>
    <w:rsid w:val="000B2D1B"/>
    <w:rsid w:val="00126A04"/>
    <w:rsid w:val="001B285A"/>
    <w:rsid w:val="0043599C"/>
    <w:rsid w:val="00535EC2"/>
    <w:rsid w:val="00773678"/>
    <w:rsid w:val="00891945"/>
    <w:rsid w:val="00945A3E"/>
    <w:rsid w:val="00A96E2A"/>
    <w:rsid w:val="00CB4270"/>
    <w:rsid w:val="00D56B7C"/>
    <w:rsid w:val="00E67EEF"/>
    <w:rsid w:val="00EC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F19F"/>
  <w15:chartTrackingRefBased/>
  <w15:docId w15:val="{5FB6327F-9626-45EC-A57E-A6E84B05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Divković</dc:creator>
  <cp:keywords/>
  <dc:description/>
  <cp:lastModifiedBy>Darko Brlečić</cp:lastModifiedBy>
  <cp:revision>4</cp:revision>
  <dcterms:created xsi:type="dcterms:W3CDTF">2023-02-16T07:30:00Z</dcterms:created>
  <dcterms:modified xsi:type="dcterms:W3CDTF">2023-02-16T10:01:00Z</dcterms:modified>
</cp:coreProperties>
</file>